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14" w:rsidRPr="00372914" w:rsidRDefault="00372914" w:rsidP="00372914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2C2C2C"/>
          <w:sz w:val="36"/>
          <w:szCs w:val="36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36"/>
          <w:szCs w:val="36"/>
          <w:lang w:eastAsia="ru-RU"/>
        </w:rPr>
        <w:t>Как и чем правильно мыть овощи и фрукты, чтобы не заболеть</w:t>
      </w:r>
    </w:p>
    <w:p w:rsidR="00372914" w:rsidRPr="00372914" w:rsidRDefault="00372914" w:rsidP="00372914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  <w:t> </w:t>
      </w:r>
    </w:p>
    <w:p w:rsidR="00372914" w:rsidRPr="00372914" w:rsidRDefault="00372914" w:rsidP="00372914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  <w:t>Общие правила мытья овощей и фруктов</w:t>
      </w:r>
    </w:p>
    <w:p w:rsidR="00372914" w:rsidRPr="00372914" w:rsidRDefault="00372914" w:rsidP="00372914">
      <w:pPr>
        <w:spacing w:after="10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Чтобы смыть грязь и пыль с овощей и фруктов, обычно бывает достаточно споласкивания под струей проточной воды.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br/>
        <w:t>Но вот в случае, если на продукте присутствуют также вредные микроорганизмы, пестициды, следы обработки для хранения (воск и парафин) или вовсе «термоядерной» химии, использующейся для защиты растений, простой водой не обойтись. Здесь нужна более тяжелая артиллерия.</w:t>
      </w:r>
    </w:p>
    <w:p w:rsidR="00372914" w:rsidRPr="00372914" w:rsidRDefault="00372914" w:rsidP="00372914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  <w:t>Прежде всего, поговорим об общих правилах обработки купленных (сорванных, выкопанных) овощей и фруктов.</w:t>
      </w:r>
    </w:p>
    <w:p w:rsidR="00372914" w:rsidRPr="00372914" w:rsidRDefault="00372914" w:rsidP="00372914">
      <w:pPr>
        <w:numPr>
          <w:ilvl w:val="0"/>
          <w:numId w:val="1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Если вы уверены в чистоте овощей и фруктов, поскольку привезли их с собственного огорода, то можно обойтись проточной водо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 xml:space="preserve">й. Для </w:t>
      </w:r>
      <w:proofErr w:type="gramStart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купленных</w:t>
      </w:r>
      <w:proofErr w:type="gramEnd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 xml:space="preserve"> же (особенно импортных) – правила другие. </w:t>
      </w: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 xml:space="preserve">Прежде всего, избавляемся от восков и парафина. Для этого </w:t>
      </w:r>
      <w:proofErr w:type="gramStart"/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моем</w:t>
      </w:r>
      <w:proofErr w:type="gramEnd"/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 xml:space="preserve"> фрукты-овощи в воде отдельной щеточкой, а после споласкиваем под краном.</w:t>
      </w:r>
    </w:p>
    <w:p w:rsidR="00372914" w:rsidRPr="00372914" w:rsidRDefault="00372914" w:rsidP="00372914">
      <w:pPr>
        <w:numPr>
          <w:ilvl w:val="0"/>
          <w:numId w:val="2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Если фрукты-овощи куплены детишкам, сначала замачиваем будущий салат или десерт в холодной воде 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(заодно избавимся от доли вредных веществ внутри плодов, если они там имеются), </w:t>
      </w: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а потом споласкиваем обычным методом и срезаем кожицу.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 Конечно, для домашних яблок этот «фокус» будет лишним, а вот для импортных глянцевых – очень рекомендуется.</w:t>
      </w:r>
    </w:p>
    <w:p w:rsidR="00372914" w:rsidRPr="00372914" w:rsidRDefault="00372914" w:rsidP="00372914">
      <w:pPr>
        <w:numPr>
          <w:ilvl w:val="0"/>
          <w:numId w:val="3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Если вы фрукты-овощи помыли, то ешьте их сразу или пускайте на варенья, салаты и пр</w:t>
      </w: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. Не следует долго хранить их после мытья.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 Во-первых, они быстро портятся, а во-вторых, теряют витамины и прочие полезные вещества.</w:t>
      </w:r>
    </w:p>
    <w:p w:rsidR="00372914" w:rsidRPr="00372914" w:rsidRDefault="00372914" w:rsidP="00372914">
      <w:pPr>
        <w:numPr>
          <w:ilvl w:val="0"/>
          <w:numId w:val="4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При очистке применяйте приборы исключительно из нержавеющей стали.</w:t>
      </w:r>
    </w:p>
    <w:p w:rsidR="00372914" w:rsidRPr="00372914" w:rsidRDefault="00372914" w:rsidP="00372914">
      <w:pPr>
        <w:numPr>
          <w:ilvl w:val="0"/>
          <w:numId w:val="5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При наличии желтых пятен на овощах (кабачки, огурцы или картошка) избавляйтесь от них сразу и без раздумий. 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Такие пятна – признак избытка нитратов. Снизить уровень нитратов можно путем замачивания на сутки картофеля или морковки в подсоленной воде. Но вместе с нитратами вы избавитесь также и от витаминов.</w:t>
      </w:r>
    </w:p>
    <w:p w:rsidR="00372914" w:rsidRPr="00372914" w:rsidRDefault="00372914" w:rsidP="00372914">
      <w:pPr>
        <w:numPr>
          <w:ilvl w:val="0"/>
          <w:numId w:val="6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Фрукты и овощи, приготовленные для питания малышей, рекомендуется мыть не проточной, а дистиллированной водой.</w:t>
      </w:r>
    </w:p>
    <w:p w:rsidR="00372914" w:rsidRPr="00372914" w:rsidRDefault="00372914" w:rsidP="00372914">
      <w:pPr>
        <w:numPr>
          <w:ilvl w:val="0"/>
          <w:numId w:val="7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lastRenderedPageBreak/>
        <w:t>Категорически запрещено использовать для фруктов-овощей средство для посуды или обычное мыло. 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Химические компоненты могут попасть под кожицу плодов и стать причиной отравления.</w:t>
      </w:r>
    </w:p>
    <w:p w:rsidR="00372914" w:rsidRPr="00372914" w:rsidRDefault="00372914" w:rsidP="00372914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  <w:t>Средства для мытья овощей и фруктов – магазинные и домашние</w:t>
      </w:r>
    </w:p>
    <w:p w:rsidR="00372914" w:rsidRPr="00372914" w:rsidRDefault="00372914" w:rsidP="00372914">
      <w:p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Кто бы ни советовал вам использовать хозяйственное мыло — или же любое средство для мытья посуды — для обработки овощей и фруктов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, подтверждая эффективность классическим «ну видишь – со мной же ничего не случилось», — </w:t>
      </w: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не слушайте!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 Категорический запрет на данные средства при мытье плодов! До конца они не выполаскиваются (даже, если это детское «ЭКО-средство»), и компоненты средства отправляются вместе с фруктами-овощами прямиком к вам в организм.</w:t>
      </w:r>
    </w:p>
    <w:p w:rsidR="00372914" w:rsidRPr="00372914" w:rsidRDefault="00372914" w:rsidP="00372914">
      <w:p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Какие же средства использовать, если «просто сполоснуть» не подошло?</w:t>
      </w:r>
    </w:p>
    <w:p w:rsidR="00372914" w:rsidRPr="00372914" w:rsidRDefault="00372914" w:rsidP="00372914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Домашние средства:</w:t>
      </w:r>
    </w:p>
    <w:p w:rsidR="00372914" w:rsidRPr="00372914" w:rsidRDefault="00372914" w:rsidP="00372914">
      <w:pPr>
        <w:numPr>
          <w:ilvl w:val="0"/>
          <w:numId w:val="8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Лимонный сок + сода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. Для «чистящего средства» смешиваем в стакане воды ложку соды и ложку лимонного сока. Далее выливаем раствор в чистую бутылку с распылителем, брызгаем на плоды, ждем 2-3 минуты и споласкиваем обычным способом. После применения прячем средство в холодильник.</w:t>
      </w:r>
    </w:p>
    <w:p w:rsidR="00372914" w:rsidRPr="00372914" w:rsidRDefault="00372914" w:rsidP="00372914">
      <w:pPr>
        <w:numPr>
          <w:ilvl w:val="0"/>
          <w:numId w:val="8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hyperlink r:id="rId6" w:history="1">
        <w:proofErr w:type="gramStart"/>
        <w:r w:rsidRPr="00372914">
          <w:rPr>
            <w:rFonts w:ascii="Verdana" w:eastAsia="Times New Roman" w:hAnsi="Verdana" w:cs="Times New Roman"/>
            <w:b/>
            <w:bCs/>
            <w:color w:val="0866AE"/>
            <w:sz w:val="24"/>
            <w:szCs w:val="24"/>
            <w:u w:val="single"/>
            <w:lang w:eastAsia="ru-RU"/>
          </w:rPr>
          <w:t>Уксус</w:t>
        </w:r>
      </w:hyperlink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. Средство берем пополам с обычной водой, размешиваем, моем в растворе плоды и споласкиваем под струей из-под крана.</w:t>
      </w:r>
      <w:proofErr w:type="gramEnd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 xml:space="preserve"> Поможет в удалении воска и обеззараживании.</w:t>
      </w:r>
    </w:p>
    <w:p w:rsidR="00372914" w:rsidRPr="00372914" w:rsidRDefault="00372914" w:rsidP="00372914">
      <w:pPr>
        <w:numPr>
          <w:ilvl w:val="0"/>
          <w:numId w:val="8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hyperlink r:id="rId7" w:history="1">
        <w:r w:rsidRPr="00372914">
          <w:rPr>
            <w:rFonts w:ascii="Verdana" w:eastAsia="Times New Roman" w:hAnsi="Verdana" w:cs="Times New Roman"/>
            <w:b/>
            <w:bCs/>
            <w:color w:val="0866AE"/>
            <w:sz w:val="24"/>
            <w:szCs w:val="24"/>
            <w:u w:val="single"/>
            <w:lang w:eastAsia="ru-RU"/>
          </w:rPr>
          <w:t>Соль</w:t>
        </w:r>
      </w:hyperlink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 xml:space="preserve">. На 1 л воды – 4 </w:t>
      </w:r>
      <w:proofErr w:type="spellStart"/>
      <w:proofErr w:type="gramStart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ст</w:t>
      </w:r>
      <w:proofErr w:type="spellEnd"/>
      <w:proofErr w:type="gramEnd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/л обычной соли.</w:t>
      </w:r>
    </w:p>
    <w:p w:rsidR="00372914" w:rsidRPr="00372914" w:rsidRDefault="00372914" w:rsidP="00372914">
      <w:pPr>
        <w:numPr>
          <w:ilvl w:val="0"/>
          <w:numId w:val="8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Перекись водорода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 xml:space="preserve">. С его помощью вы не только очистите плод, но и обеззаразите. Используется средство просто: на емкость с водой – 1 </w:t>
      </w:r>
      <w:proofErr w:type="spellStart"/>
      <w:proofErr w:type="gramStart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ст</w:t>
      </w:r>
      <w:proofErr w:type="spellEnd"/>
      <w:proofErr w:type="gramEnd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/л препарата.</w:t>
      </w:r>
    </w:p>
    <w:p w:rsidR="00372914" w:rsidRPr="00372914" w:rsidRDefault="00372914" w:rsidP="00372914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  <w:t>Как надо мыть различные овощи – инструкция для хозяйки</w:t>
      </w:r>
    </w:p>
    <w:p w:rsidR="00372914" w:rsidRPr="00372914" w:rsidRDefault="00372914" w:rsidP="00372914">
      <w:p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Каждому овощу – свой метод обработки!</w:t>
      </w:r>
    </w:p>
    <w:p w:rsidR="00372914" w:rsidRPr="00372914" w:rsidRDefault="00372914" w:rsidP="00372914">
      <w:pPr>
        <w:spacing w:after="10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Например…</w:t>
      </w:r>
    </w:p>
    <w:p w:rsidR="00372914" w:rsidRPr="00372914" w:rsidRDefault="00372914" w:rsidP="00372914">
      <w:pPr>
        <w:numPr>
          <w:ilvl w:val="0"/>
          <w:numId w:val="9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Белокочанная капуста. 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Как правило, ее даже не моют. С нее просто удаляют 2-3 слоя листьев (</w:t>
      </w:r>
      <w:proofErr w:type="gramStart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до</w:t>
      </w:r>
      <w:proofErr w:type="gramEnd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 xml:space="preserve"> чистых и свежих), а после вырезают кочерыжку. Это лет 20-25 назад дети считали капустные кочерыжки лакомством и ждали, пока мама начнет «разделывать» капусту. Сегодня кочерыжка – однозначный источник нитратов (именно в ней они и собираются).</w:t>
      </w:r>
    </w:p>
    <w:p w:rsidR="00372914" w:rsidRPr="00372914" w:rsidRDefault="00372914" w:rsidP="00372914">
      <w:pPr>
        <w:numPr>
          <w:ilvl w:val="0"/>
          <w:numId w:val="9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Цветная капуста.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 На этом овоще зачищаем ножом (либо овощной теркой) все потемневшие участки, а затем разбираем на соцветия и опускаем на 10 минут в подсоленную воду, чтобы все червячки, которые обожают цветную капусту, вспыли на поверхность.</w:t>
      </w:r>
    </w:p>
    <w:p w:rsidR="00372914" w:rsidRPr="00372914" w:rsidRDefault="00372914" w:rsidP="00372914">
      <w:pPr>
        <w:numPr>
          <w:ilvl w:val="0"/>
          <w:numId w:val="9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lastRenderedPageBreak/>
        <w:t>Кольраби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 споласкиваем и освобождаем от ее кожицы.</w:t>
      </w:r>
    </w:p>
    <w:p w:rsidR="00372914" w:rsidRPr="00372914" w:rsidRDefault="00372914" w:rsidP="00372914">
      <w:pPr>
        <w:numPr>
          <w:ilvl w:val="0"/>
          <w:numId w:val="9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Артишоки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. С этих овощей сначала срезают стебель, потом удаляют все поврежденные листья, и только после этого промывают в проточной воде, откладывая для приготовления обеда корзинки и основания артишоковых листьев (прим. – остальное не едят).</w:t>
      </w:r>
    </w:p>
    <w:p w:rsidR="00372914" w:rsidRPr="00372914" w:rsidRDefault="00372914" w:rsidP="00372914">
      <w:pPr>
        <w:numPr>
          <w:ilvl w:val="0"/>
          <w:numId w:val="9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Корнеплоды 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(прим. – хрен и редиска, морковка и картофель, свекла и пр.) сначала замачиваем в теплой воде и после счищаем землю щеткой. Далее – промываем в теплой и затем в холодной воде, а потом уже снимаем кожуру.</w:t>
      </w:r>
    </w:p>
    <w:p w:rsidR="00372914" w:rsidRPr="00372914" w:rsidRDefault="00372914" w:rsidP="00372914">
      <w:pPr>
        <w:numPr>
          <w:ilvl w:val="0"/>
          <w:numId w:val="9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У </w:t>
      </w: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кукурузы 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сначала снимаем листья, а после этого промываем под краном.</w:t>
      </w:r>
    </w:p>
    <w:p w:rsidR="00372914" w:rsidRPr="00372914" w:rsidRDefault="00372914" w:rsidP="00372914">
      <w:pPr>
        <w:numPr>
          <w:ilvl w:val="0"/>
          <w:numId w:val="9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Огурцы и помидоры 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 xml:space="preserve">(а также стручковые овощи, баклажаны, перцы и патиссоны) ненадолго замачиваем в холодной воде (если есть подозрение на нитраты – можно </w:t>
      </w:r>
      <w:proofErr w:type="gramStart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в</w:t>
      </w:r>
      <w:proofErr w:type="gramEnd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 xml:space="preserve"> подсоленной), потом промываем под краном.</w:t>
      </w:r>
    </w:p>
    <w:p w:rsidR="00372914" w:rsidRPr="00372914" w:rsidRDefault="00372914" w:rsidP="00372914">
      <w:pPr>
        <w:numPr>
          <w:ilvl w:val="0"/>
          <w:numId w:val="9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Спаржу 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обычно чистят в широкой миске и острым ножом, начиная от головки овоща – и по его основанию. Сразу после чистки – тщательно промываем под краном.</w:t>
      </w:r>
      <w:bookmarkStart w:id="0" w:name="_GoBack"/>
      <w:bookmarkEnd w:id="0"/>
    </w:p>
    <w:p w:rsidR="00372914" w:rsidRPr="00372914" w:rsidRDefault="00372914" w:rsidP="00372914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  <w:t>Правильное мытье фруктов и ягод</w:t>
      </w:r>
    </w:p>
    <w:p w:rsidR="00372914" w:rsidRPr="00372914" w:rsidRDefault="00372914" w:rsidP="00372914">
      <w:p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br/>
        <w:t xml:space="preserve">Даже если вы лично срывали фрукты с деревьев — это не значит, что их можно </w:t>
      </w:r>
      <w:proofErr w:type="gramStart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лопать</w:t>
      </w:r>
      <w:proofErr w:type="gramEnd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, просто потерев об рубашку.</w:t>
      </w:r>
    </w:p>
    <w:p w:rsidR="00372914" w:rsidRPr="00372914" w:rsidRDefault="00372914" w:rsidP="00372914">
      <w:pPr>
        <w:spacing w:after="10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К фруктам подход не менее особый, чем к овощам.</w:t>
      </w:r>
    </w:p>
    <w:p w:rsidR="00372914" w:rsidRPr="00372914" w:rsidRDefault="00372914" w:rsidP="00372914">
      <w:pPr>
        <w:numPr>
          <w:ilvl w:val="0"/>
          <w:numId w:val="11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Цитрусовые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 xml:space="preserve">. Обычно они продаются </w:t>
      </w:r>
      <w:proofErr w:type="gramStart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блестящими</w:t>
      </w:r>
      <w:proofErr w:type="gramEnd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 xml:space="preserve"> от воска и прочих веществ. И даже после мытья остаются немного липкими. Поэтому сначала следует ошпарить лимон (апельсин и пр.) кипятком из чайника, а потом уже сполоснуть под краном.</w:t>
      </w:r>
    </w:p>
    <w:p w:rsidR="00372914" w:rsidRPr="00372914" w:rsidRDefault="00372914" w:rsidP="00372914">
      <w:pPr>
        <w:numPr>
          <w:ilvl w:val="0"/>
          <w:numId w:val="11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Что касается </w:t>
      </w: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ананасов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, их моют вместе с листьями под краном – холодной водой. Далее дают самостоятельно обсохнуть.</w:t>
      </w:r>
    </w:p>
    <w:p w:rsidR="00372914" w:rsidRPr="00372914" w:rsidRDefault="00372914" w:rsidP="00372914">
      <w:pPr>
        <w:numPr>
          <w:ilvl w:val="0"/>
          <w:numId w:val="11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Дыни и арбузы, тыквы и кабачки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 </w:t>
      </w:r>
      <w:proofErr w:type="gramStart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моем</w:t>
      </w:r>
      <w:proofErr w:type="gramEnd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 xml:space="preserve"> домашним средством в ванной (или раковине) со щеткой.</w:t>
      </w:r>
    </w:p>
    <w:p w:rsidR="00372914" w:rsidRPr="00372914" w:rsidRDefault="00372914" w:rsidP="00372914">
      <w:pPr>
        <w:numPr>
          <w:ilvl w:val="0"/>
          <w:numId w:val="11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Гранаты, груши с яблоками, абрикосы с персиками и сливы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 ненадолго замачиваем в холодную воду и обычным методом промываем под краном.</w:t>
      </w:r>
    </w:p>
    <w:p w:rsidR="00372914" w:rsidRPr="00372914" w:rsidRDefault="00372914" w:rsidP="00372914">
      <w:pPr>
        <w:numPr>
          <w:ilvl w:val="0"/>
          <w:numId w:val="11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Виноград 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рекомендуется положить под водопроводный душ в миске или дуршлаге и, разделяя на гроздья, промывать.</w:t>
      </w:r>
    </w:p>
    <w:p w:rsidR="00372914" w:rsidRPr="00372914" w:rsidRDefault="00372914" w:rsidP="00372914">
      <w:pPr>
        <w:numPr>
          <w:ilvl w:val="0"/>
          <w:numId w:val="11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Для </w:t>
      </w: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сухофруктов 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обязательно замачивание. Но сначала – душ кипятком.</w:t>
      </w:r>
    </w:p>
    <w:p w:rsidR="00372914" w:rsidRPr="00372914" w:rsidRDefault="00372914" w:rsidP="00372914">
      <w:pPr>
        <w:numPr>
          <w:ilvl w:val="0"/>
          <w:numId w:val="11"/>
        </w:num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Ягоды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 xml:space="preserve">, как и виноград, складываем в дуршлаг в 1 слой (не наваливаем большой кучей!) и оставляем под «душем» на 4-5 минут. </w:t>
      </w:r>
      <w:proofErr w:type="gramStart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Если есть сомнения в чистоте ягод (например, клубника с землей на кожице или слишком липкая черешня), то дуршлаг с ними опускаем в горячую воду, потом в очень холодную, потом снова в горячую и снова в холодную.</w:t>
      </w:r>
      <w:proofErr w:type="gramEnd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 xml:space="preserve"> Этого будет достаточно.</w:t>
      </w:r>
    </w:p>
    <w:p w:rsidR="00372914" w:rsidRPr="00372914" w:rsidRDefault="00372914" w:rsidP="00372914">
      <w:pPr>
        <w:spacing w:after="0" w:line="240" w:lineRule="auto"/>
        <w:rPr>
          <w:rFonts w:ascii="Times New Roman" w:eastAsia="Times New Roman" w:hAnsi="Times New Roman" w:cs="Times New Roman"/>
          <w:color w:val="0866AE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fldChar w:fldCharType="begin"/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instrText xml:space="preserve"> HYPERLINK "https://econet.ru/category/layfhak" </w:instrTex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fldChar w:fldCharType="separate"/>
      </w:r>
    </w:p>
    <w:p w:rsidR="00372914" w:rsidRPr="00372914" w:rsidRDefault="00372914" w:rsidP="00372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lastRenderedPageBreak/>
        <w:fldChar w:fldCharType="end"/>
      </w:r>
    </w:p>
    <w:p w:rsidR="00372914" w:rsidRPr="00372914" w:rsidRDefault="00372914" w:rsidP="00372914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  <w:t>Как мыть зелень – петрушку, зеленый лук, укроп и т.д.?</w:t>
      </w:r>
    </w:p>
    <w:p w:rsidR="00372914" w:rsidRPr="00372914" w:rsidRDefault="00372914" w:rsidP="00372914">
      <w:p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Согласно мнению паразитологов, опасной может быть любая зелень. 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 xml:space="preserve">Включая ту, что </w:t>
      </w:r>
      <w:proofErr w:type="gramStart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выращена</w:t>
      </w:r>
      <w:proofErr w:type="gramEnd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 xml:space="preserve"> заботливыми собственными руками на грядке личного огорода. Некачественно промытая зелень – практически «русская рулетка». Может, повезет, а может, и нет.</w:t>
      </w:r>
    </w:p>
    <w:p w:rsidR="00372914" w:rsidRPr="00372914" w:rsidRDefault="00372914" w:rsidP="00372914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Чтобы остаться живым и здоровым, помните правила мытья зелени:</w:t>
      </w:r>
    </w:p>
    <w:p w:rsidR="00372914" w:rsidRPr="00372914" w:rsidRDefault="00372914" w:rsidP="00372914">
      <w:pPr>
        <w:numPr>
          <w:ilvl w:val="0"/>
          <w:numId w:val="13"/>
        </w:numPr>
        <w:spacing w:after="10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Удаляем корни, нижнюю часть стеблей (прим. – в них оседают нитраты) и подгнившие части.</w:t>
      </w:r>
    </w:p>
    <w:p w:rsidR="00372914" w:rsidRPr="00372914" w:rsidRDefault="00372914" w:rsidP="00372914">
      <w:pPr>
        <w:numPr>
          <w:ilvl w:val="0"/>
          <w:numId w:val="13"/>
        </w:numPr>
        <w:spacing w:after="10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Тщательно смываем видимую грязь под краном.</w:t>
      </w:r>
    </w:p>
    <w:p w:rsidR="00372914" w:rsidRPr="00372914" w:rsidRDefault="00372914" w:rsidP="00372914">
      <w:pPr>
        <w:numPr>
          <w:ilvl w:val="0"/>
          <w:numId w:val="13"/>
        </w:numPr>
        <w:spacing w:after="10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 xml:space="preserve">А теперь замачиваем зелень в соленой воде (на 1 л – 1 </w:t>
      </w:r>
      <w:proofErr w:type="spellStart"/>
      <w:proofErr w:type="gramStart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ст</w:t>
      </w:r>
      <w:proofErr w:type="spellEnd"/>
      <w:proofErr w:type="gramEnd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/л соли) на 15 минут. Вся грязь осядет на дне посуды.</w:t>
      </w:r>
    </w:p>
    <w:p w:rsidR="00372914" w:rsidRPr="00372914" w:rsidRDefault="00372914" w:rsidP="00372914">
      <w:pPr>
        <w:numPr>
          <w:ilvl w:val="0"/>
          <w:numId w:val="13"/>
        </w:numPr>
        <w:spacing w:after="10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Далее не сливаем воду (!), а аккуратно вытаскиваем зелень и перекладываем в дуршлаг. После чего снова споласкиваем (тщательно!) и только потом нарезаем в салат.</w:t>
      </w:r>
    </w:p>
    <w:p w:rsidR="00372914" w:rsidRPr="00372914" w:rsidRDefault="00372914" w:rsidP="00372914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Что еще нужно помнить?</w:t>
      </w:r>
    </w:p>
    <w:p w:rsidR="00372914" w:rsidRPr="00372914" w:rsidRDefault="00372914" w:rsidP="00372914">
      <w:p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1. Основная опасность прячется между листьями и на участках соединения стебля с ветками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 (например, яйца гельминтов или остатки земли с удобрениями).</w:t>
      </w:r>
    </w:p>
    <w:p w:rsidR="00372914" w:rsidRPr="00372914" w:rsidRDefault="00372914" w:rsidP="00372914">
      <w:p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2. Салатный сельдерей 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 xml:space="preserve">можно замочить в </w:t>
      </w:r>
      <w:proofErr w:type="spellStart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холодн</w:t>
      </w:r>
      <w:proofErr w:type="spellEnd"/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/воде на полтора часа и потом уже сполоснуть.</w:t>
      </w:r>
    </w:p>
    <w:p w:rsidR="00372914" w:rsidRPr="00372914" w:rsidRDefault="00372914" w:rsidP="00372914">
      <w:pPr>
        <w:spacing w:after="10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3. Крапиву сначала опускаем на 2-3 минуты в кипяток, а потом охлаждаем под струей проточной воды.</w:t>
      </w:r>
    </w:p>
    <w:p w:rsidR="00372914" w:rsidRPr="00372914" w:rsidRDefault="00372914" w:rsidP="00372914">
      <w:p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b/>
          <w:bCs/>
          <w:color w:val="2C2C2C"/>
          <w:sz w:val="24"/>
          <w:szCs w:val="24"/>
          <w:lang w:eastAsia="ru-RU"/>
        </w:rPr>
        <w:t>4. Зеленый салат промываем особо тщательно </w:t>
      </w: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 xml:space="preserve">(по статистике им «травятся» чаще всего). Рекомендуется отделять каждый лист, отрывать часть его основания и после особо тщательно промывать с 2-х сторон, пока не исчезнет ощущение «скользкости» — </w:t>
      </w:r>
      <w:r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>то есть, до скрипа.</w:t>
      </w:r>
    </w:p>
    <w:p w:rsidR="00372914" w:rsidRPr="00372914" w:rsidRDefault="00372914" w:rsidP="00372914">
      <w:pPr>
        <w:spacing w:after="0" w:afterAutospacing="1" w:line="240" w:lineRule="auto"/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</w:pPr>
      <w:r w:rsidRPr="00372914">
        <w:rPr>
          <w:rFonts w:ascii="Verdana" w:eastAsia="Times New Roman" w:hAnsi="Verdana" w:cs="Times New Roman"/>
          <w:color w:val="2C2C2C"/>
          <w:sz w:val="24"/>
          <w:szCs w:val="24"/>
          <w:lang w:eastAsia="ru-RU"/>
        </w:rPr>
        <w:t xml:space="preserve"> </w:t>
      </w:r>
    </w:p>
    <w:p w:rsidR="00056739" w:rsidRDefault="00056739"/>
    <w:sectPr w:rsidR="0005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FB7"/>
    <w:multiLevelType w:val="multilevel"/>
    <w:tmpl w:val="4888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6012A"/>
    <w:multiLevelType w:val="multilevel"/>
    <w:tmpl w:val="9804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D1A39"/>
    <w:multiLevelType w:val="multilevel"/>
    <w:tmpl w:val="4240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02B95"/>
    <w:multiLevelType w:val="multilevel"/>
    <w:tmpl w:val="6C7A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B72EF"/>
    <w:multiLevelType w:val="multilevel"/>
    <w:tmpl w:val="09DE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17C44"/>
    <w:multiLevelType w:val="multilevel"/>
    <w:tmpl w:val="27F4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E7B92"/>
    <w:multiLevelType w:val="multilevel"/>
    <w:tmpl w:val="CF32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86991"/>
    <w:multiLevelType w:val="multilevel"/>
    <w:tmpl w:val="469E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602F79"/>
    <w:multiLevelType w:val="multilevel"/>
    <w:tmpl w:val="CA62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B4F7F"/>
    <w:multiLevelType w:val="multilevel"/>
    <w:tmpl w:val="E0E6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E07B9B"/>
    <w:multiLevelType w:val="multilevel"/>
    <w:tmpl w:val="926E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7B0508"/>
    <w:multiLevelType w:val="multilevel"/>
    <w:tmpl w:val="716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924D56"/>
    <w:multiLevelType w:val="multilevel"/>
    <w:tmpl w:val="4048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14"/>
    <w:rsid w:val="00056739"/>
    <w:rsid w:val="00372914"/>
    <w:rsid w:val="00B8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4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conet.ru/articles/tagged?tag=%D1%81%D0%BE%D0%BB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net.ru/articles/tagged?tag=%D1%83%D0%BA%D1%81%D1%83%D1%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Крепыш</dc:creator>
  <cp:lastModifiedBy>Крепыш</cp:lastModifiedBy>
  <cp:revision>2</cp:revision>
  <cp:lastPrinted>2022-09-02T03:19:00Z</cp:lastPrinted>
  <dcterms:created xsi:type="dcterms:W3CDTF">2022-09-02T03:16:00Z</dcterms:created>
  <dcterms:modified xsi:type="dcterms:W3CDTF">2022-09-02T03:29:00Z</dcterms:modified>
</cp:coreProperties>
</file>